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C1BABD" w14:textId="018DBCB4" w:rsidR="00563CFC" w:rsidRDefault="00563CFC" w:rsidP="00563CFC">
      <w:pPr>
        <w:jc w:val="center"/>
        <w:rPr>
          <w:rFonts w:ascii="Arial" w:hAnsi="Arial" w:cs="Arial"/>
          <w:b/>
          <w:bCs/>
          <w:sz w:val="32"/>
          <w:szCs w:val="32"/>
        </w:rPr>
      </w:pPr>
      <w:r w:rsidRPr="00563CFC">
        <w:rPr>
          <w:rFonts w:ascii="Arial" w:hAnsi="Arial" w:cs="Arial"/>
          <w:b/>
          <w:bCs/>
          <w:sz w:val="32"/>
          <w:szCs w:val="32"/>
        </w:rPr>
        <w:t>How do people resist?</w:t>
      </w:r>
    </w:p>
    <w:p w14:paraId="79201EDA" w14:textId="26216BA1" w:rsidR="00563CFC" w:rsidRDefault="00563CFC" w:rsidP="00563CFC">
      <w:pPr>
        <w:jc w:val="center"/>
        <w:rPr>
          <w:rFonts w:ascii="Arial" w:hAnsi="Arial" w:cs="Arial"/>
          <w:b/>
          <w:bCs/>
          <w:sz w:val="32"/>
          <w:szCs w:val="32"/>
        </w:rPr>
      </w:pPr>
      <w:r w:rsidRPr="00563CFC">
        <w:rPr>
          <w:rFonts w:ascii="Arial" w:hAnsi="Arial" w:cs="Arial"/>
          <w:sz w:val="28"/>
          <w:szCs w:val="28"/>
        </w:rPr>
        <w:t>Sort the cards into the correct columns.</w:t>
      </w:r>
    </w:p>
    <w:tbl>
      <w:tblPr>
        <w:tblStyle w:val="TableGrid"/>
        <w:tblW w:w="0" w:type="auto"/>
        <w:tblLook w:val="04A0" w:firstRow="1" w:lastRow="0" w:firstColumn="1" w:lastColumn="0" w:noHBand="0" w:noVBand="1"/>
      </w:tblPr>
      <w:tblGrid>
        <w:gridCol w:w="5129"/>
        <w:gridCol w:w="5129"/>
        <w:gridCol w:w="5130"/>
      </w:tblGrid>
      <w:tr w:rsidR="00563CFC" w:rsidRPr="00563CFC" w14:paraId="74AD439D" w14:textId="77777777" w:rsidTr="00563CFC">
        <w:tc>
          <w:tcPr>
            <w:tcW w:w="5129" w:type="dxa"/>
          </w:tcPr>
          <w:p w14:paraId="51539D31" w14:textId="77777777" w:rsidR="00E342D8" w:rsidRDefault="00563CFC" w:rsidP="00E342D8">
            <w:pPr>
              <w:spacing w:before="120"/>
              <w:jc w:val="center"/>
              <w:rPr>
                <w:rFonts w:ascii="Arial" w:hAnsi="Arial" w:cs="Arial"/>
                <w:b/>
                <w:bCs/>
                <w:sz w:val="28"/>
                <w:szCs w:val="28"/>
              </w:rPr>
            </w:pPr>
            <w:r w:rsidRPr="00563CFC">
              <w:rPr>
                <w:rFonts w:ascii="Arial" w:hAnsi="Arial" w:cs="Arial"/>
                <w:b/>
                <w:bCs/>
                <w:sz w:val="28"/>
                <w:szCs w:val="28"/>
              </w:rPr>
              <w:t>What are some ‘real life’</w:t>
            </w:r>
          </w:p>
          <w:p w14:paraId="65CBE706" w14:textId="32F3E2E1" w:rsidR="00563CFC" w:rsidRPr="00563CFC" w:rsidRDefault="00563CFC" w:rsidP="00E342D8">
            <w:pPr>
              <w:spacing w:after="120"/>
              <w:jc w:val="center"/>
              <w:rPr>
                <w:rFonts w:ascii="Arial" w:hAnsi="Arial" w:cs="Arial"/>
                <w:b/>
                <w:bCs/>
                <w:sz w:val="28"/>
                <w:szCs w:val="28"/>
              </w:rPr>
            </w:pPr>
            <w:r w:rsidRPr="00563CFC">
              <w:rPr>
                <w:rFonts w:ascii="Arial" w:hAnsi="Arial" w:cs="Arial"/>
                <w:b/>
                <w:bCs/>
                <w:sz w:val="28"/>
                <w:szCs w:val="28"/>
              </w:rPr>
              <w:t>examples of resistance?</w:t>
            </w:r>
          </w:p>
        </w:tc>
        <w:tc>
          <w:tcPr>
            <w:tcW w:w="5129" w:type="dxa"/>
          </w:tcPr>
          <w:p w14:paraId="5A6AB150" w14:textId="39DF9716" w:rsidR="00563CFC" w:rsidRPr="00563CFC" w:rsidRDefault="00563CFC" w:rsidP="00563CFC">
            <w:pPr>
              <w:spacing w:before="120" w:after="120"/>
              <w:jc w:val="center"/>
              <w:rPr>
                <w:rFonts w:ascii="Arial" w:hAnsi="Arial" w:cs="Arial"/>
                <w:b/>
                <w:bCs/>
                <w:sz w:val="28"/>
                <w:szCs w:val="28"/>
              </w:rPr>
            </w:pPr>
            <w:r w:rsidRPr="00563CFC">
              <w:rPr>
                <w:rFonts w:ascii="Arial" w:hAnsi="Arial" w:cs="Arial"/>
                <w:b/>
                <w:bCs/>
                <w:sz w:val="28"/>
                <w:szCs w:val="28"/>
              </w:rPr>
              <w:t>What strategies can people use to demon</w:t>
            </w:r>
            <w:bookmarkStart w:id="0" w:name="_GoBack"/>
            <w:bookmarkEnd w:id="0"/>
            <w:r w:rsidRPr="00563CFC">
              <w:rPr>
                <w:rFonts w:ascii="Arial" w:hAnsi="Arial" w:cs="Arial"/>
                <w:b/>
                <w:bCs/>
                <w:sz w:val="28"/>
                <w:szCs w:val="28"/>
              </w:rPr>
              <w:t>strate resistance?</w:t>
            </w:r>
          </w:p>
        </w:tc>
        <w:tc>
          <w:tcPr>
            <w:tcW w:w="5130" w:type="dxa"/>
          </w:tcPr>
          <w:p w14:paraId="4A2125A0" w14:textId="4D57BC4C" w:rsidR="00563CFC" w:rsidRPr="00563CFC" w:rsidRDefault="00563CFC" w:rsidP="00563CFC">
            <w:pPr>
              <w:spacing w:before="120" w:after="120"/>
              <w:jc w:val="center"/>
              <w:rPr>
                <w:rFonts w:ascii="Arial" w:hAnsi="Arial" w:cs="Arial"/>
                <w:b/>
                <w:bCs/>
                <w:sz w:val="28"/>
                <w:szCs w:val="28"/>
              </w:rPr>
            </w:pPr>
            <w:r w:rsidRPr="00563CFC">
              <w:rPr>
                <w:rFonts w:ascii="Arial" w:hAnsi="Arial" w:cs="Arial"/>
                <w:b/>
                <w:bCs/>
                <w:sz w:val="28"/>
                <w:szCs w:val="28"/>
              </w:rPr>
              <w:t>Why are young people able to take part in resistance effectively?</w:t>
            </w:r>
          </w:p>
        </w:tc>
      </w:tr>
      <w:tr w:rsidR="00563CFC" w14:paraId="6399D8B5" w14:textId="77777777" w:rsidTr="00F73372">
        <w:trPr>
          <w:trHeight w:val="6856"/>
        </w:trPr>
        <w:tc>
          <w:tcPr>
            <w:tcW w:w="5129" w:type="dxa"/>
          </w:tcPr>
          <w:p w14:paraId="60349E7F" w14:textId="77777777" w:rsidR="00563CFC" w:rsidRDefault="00563CFC"/>
          <w:p w14:paraId="7681C3B6" w14:textId="77777777" w:rsidR="00563CFC" w:rsidRDefault="00563CFC"/>
          <w:p w14:paraId="484B2C4C" w14:textId="77777777" w:rsidR="00563CFC" w:rsidRDefault="00563CFC"/>
          <w:p w14:paraId="20485BCD" w14:textId="77777777" w:rsidR="00563CFC" w:rsidRDefault="00563CFC"/>
          <w:p w14:paraId="1516CB1B" w14:textId="77777777" w:rsidR="00563CFC" w:rsidRDefault="00563CFC"/>
          <w:p w14:paraId="47E35ECF" w14:textId="77777777" w:rsidR="00563CFC" w:rsidRDefault="00563CFC"/>
          <w:p w14:paraId="6AC9FBE9" w14:textId="77777777" w:rsidR="00563CFC" w:rsidRDefault="00563CFC"/>
          <w:p w14:paraId="4FF21CB9" w14:textId="77777777" w:rsidR="00563CFC" w:rsidRDefault="00563CFC"/>
          <w:p w14:paraId="6653A1AD" w14:textId="77777777" w:rsidR="00563CFC" w:rsidRDefault="00563CFC"/>
          <w:p w14:paraId="712CC5D1" w14:textId="77777777" w:rsidR="00563CFC" w:rsidRDefault="00563CFC"/>
          <w:p w14:paraId="737654BB" w14:textId="77777777" w:rsidR="00563CFC" w:rsidRDefault="00563CFC"/>
          <w:p w14:paraId="3BC700B5" w14:textId="77777777" w:rsidR="00563CFC" w:rsidRDefault="00563CFC"/>
          <w:p w14:paraId="402641AE" w14:textId="77777777" w:rsidR="00563CFC" w:rsidRDefault="00563CFC"/>
          <w:p w14:paraId="5716EC8B" w14:textId="77777777" w:rsidR="00563CFC" w:rsidRDefault="00563CFC"/>
          <w:p w14:paraId="5B4AAA09" w14:textId="77777777" w:rsidR="00563CFC" w:rsidRDefault="00563CFC"/>
          <w:p w14:paraId="320635A4" w14:textId="77777777" w:rsidR="00563CFC" w:rsidRDefault="00563CFC"/>
          <w:p w14:paraId="6B9F3F28" w14:textId="77777777" w:rsidR="00563CFC" w:rsidRDefault="00563CFC"/>
          <w:p w14:paraId="5049D4C7" w14:textId="77777777" w:rsidR="00563CFC" w:rsidRDefault="00563CFC"/>
          <w:p w14:paraId="069E79A4" w14:textId="77777777" w:rsidR="00563CFC" w:rsidRDefault="00563CFC"/>
          <w:p w14:paraId="76FA2CDF" w14:textId="77777777" w:rsidR="00563CFC" w:rsidRDefault="00563CFC"/>
          <w:p w14:paraId="4C0AC55A" w14:textId="77777777" w:rsidR="00563CFC" w:rsidRDefault="00563CFC"/>
          <w:p w14:paraId="7D9BD89D" w14:textId="77777777" w:rsidR="00563CFC" w:rsidRDefault="00563CFC"/>
          <w:p w14:paraId="37C3E9B8" w14:textId="77777777" w:rsidR="00563CFC" w:rsidRDefault="00563CFC"/>
          <w:p w14:paraId="3C7B8F53" w14:textId="77777777" w:rsidR="00563CFC" w:rsidRDefault="00563CFC"/>
          <w:p w14:paraId="1861C9E2" w14:textId="77777777" w:rsidR="00563CFC" w:rsidRDefault="00563CFC"/>
          <w:p w14:paraId="32DEF082" w14:textId="77777777" w:rsidR="00563CFC" w:rsidRDefault="00563CFC"/>
          <w:p w14:paraId="3607CBBB" w14:textId="7A8A9E11" w:rsidR="00563CFC" w:rsidRDefault="00563CFC"/>
        </w:tc>
        <w:tc>
          <w:tcPr>
            <w:tcW w:w="5129" w:type="dxa"/>
          </w:tcPr>
          <w:p w14:paraId="641F9BC6" w14:textId="77777777" w:rsidR="00563CFC" w:rsidRDefault="00563CFC"/>
        </w:tc>
        <w:tc>
          <w:tcPr>
            <w:tcW w:w="5130" w:type="dxa"/>
          </w:tcPr>
          <w:p w14:paraId="2BA7E8C7" w14:textId="77777777" w:rsidR="00563CFC" w:rsidRDefault="00563CFC"/>
        </w:tc>
      </w:tr>
    </w:tbl>
    <w:tbl>
      <w:tblPr>
        <w:tblStyle w:val="TableGridLight"/>
        <w:tblpPr w:leftFromText="180" w:rightFromText="180" w:vertAnchor="page" w:horzAnchor="margin" w:tblpY="1801"/>
        <w:tblW w:w="15439" w:type="dxa"/>
        <w:tblLook w:val="04A0" w:firstRow="1" w:lastRow="0" w:firstColumn="1" w:lastColumn="0" w:noHBand="0" w:noVBand="1"/>
      </w:tblPr>
      <w:tblGrid>
        <w:gridCol w:w="5098"/>
        <w:gridCol w:w="5103"/>
        <w:gridCol w:w="5238"/>
      </w:tblGrid>
      <w:tr w:rsidR="00563CFC" w:rsidRPr="00F73372" w14:paraId="70638E8E" w14:textId="77777777" w:rsidTr="001F7234">
        <w:trPr>
          <w:trHeight w:val="692"/>
        </w:trPr>
        <w:tc>
          <w:tcPr>
            <w:tcW w:w="5098" w:type="dxa"/>
          </w:tcPr>
          <w:p w14:paraId="1184DD1F"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lastRenderedPageBreak/>
              <w:t>Extinction Rebellion is a non-violent movement founded in 2018 with the aim of forcing the government to act on climate and environmental issues. In November 2018 they blockaded five bridges in London and in April 2019 they occupied five sites in Central London.</w:t>
            </w:r>
          </w:p>
        </w:tc>
        <w:tc>
          <w:tcPr>
            <w:tcW w:w="5103" w:type="dxa"/>
          </w:tcPr>
          <w:p w14:paraId="3123B2AC"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t>The White Rose was a non-violent anti-Nazi resistance group during the second world war.  The group was made up of students and one professor from the University of Munich in Germany. They wrote, printed, and distributed anti-Nazi pamphlets between 1942 and 1943. In 1943 a member of the group, Sophie Scholl, was found distributing the leaflets. She was convicted of high treason and was executed.</w:t>
            </w:r>
          </w:p>
        </w:tc>
        <w:tc>
          <w:tcPr>
            <w:tcW w:w="5238" w:type="dxa"/>
          </w:tcPr>
          <w:p w14:paraId="418A441B" w14:textId="77777777" w:rsidR="00563CFC" w:rsidRPr="00F73372" w:rsidRDefault="00563CFC" w:rsidP="00563CFC">
            <w:pPr>
              <w:spacing w:before="120" w:after="120"/>
              <w:rPr>
                <w:rFonts w:ascii="Arial" w:hAnsi="Arial" w:cs="Arial"/>
                <w:sz w:val="21"/>
                <w:szCs w:val="21"/>
              </w:rPr>
            </w:pPr>
          </w:p>
        </w:tc>
      </w:tr>
      <w:tr w:rsidR="00563CFC" w:rsidRPr="00F73372" w14:paraId="13C6DA65" w14:textId="77777777" w:rsidTr="001F7234">
        <w:trPr>
          <w:trHeight w:val="1291"/>
        </w:trPr>
        <w:tc>
          <w:tcPr>
            <w:tcW w:w="5098" w:type="dxa"/>
          </w:tcPr>
          <w:p w14:paraId="3660DA1E"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t>People wanting to resist may publish newspapers, articles, leaflets or other information to express their views.</w:t>
            </w:r>
          </w:p>
        </w:tc>
        <w:tc>
          <w:tcPr>
            <w:tcW w:w="5103" w:type="dxa"/>
          </w:tcPr>
          <w:p w14:paraId="3C9C868B"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t>People wanting to resist are often willing to spend time in custody or prison if they think it is necessary.</w:t>
            </w:r>
          </w:p>
        </w:tc>
        <w:tc>
          <w:tcPr>
            <w:tcW w:w="5238" w:type="dxa"/>
          </w:tcPr>
          <w:p w14:paraId="5BE24D93"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t>People wanting to resist may engage in actions that disrupt the everyday lives of others. For example, blocking roads or standing in front of trains.</w:t>
            </w:r>
          </w:p>
        </w:tc>
      </w:tr>
      <w:tr w:rsidR="00563CFC" w:rsidRPr="00F73372" w14:paraId="0B7D1C0E" w14:textId="77777777" w:rsidTr="001F7234">
        <w:trPr>
          <w:trHeight w:val="233"/>
        </w:trPr>
        <w:tc>
          <w:tcPr>
            <w:tcW w:w="5098" w:type="dxa"/>
          </w:tcPr>
          <w:p w14:paraId="4EB50DF0"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t>People wanting to resist can join with others who want to resist as part of an official or unofficial group. The group then take action together.</w:t>
            </w:r>
          </w:p>
        </w:tc>
        <w:tc>
          <w:tcPr>
            <w:tcW w:w="5103" w:type="dxa"/>
          </w:tcPr>
          <w:p w14:paraId="12E48157"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t>Individuals can protest by whistleblowing. This is where an individual or group of individuals reveals information that is being kept secret or private.</w:t>
            </w:r>
          </w:p>
        </w:tc>
        <w:tc>
          <w:tcPr>
            <w:tcW w:w="5238" w:type="dxa"/>
          </w:tcPr>
          <w:p w14:paraId="63428F37"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t>People wanting to resist can hold a protest or demonstration. One way of doing this is to organise a march where a large group of people walk through the streets with banners or placards.</w:t>
            </w:r>
          </w:p>
        </w:tc>
      </w:tr>
      <w:tr w:rsidR="00563CFC" w:rsidRPr="00F73372" w14:paraId="3886212A" w14:textId="77777777" w:rsidTr="001F7234">
        <w:trPr>
          <w:trHeight w:val="1791"/>
        </w:trPr>
        <w:tc>
          <w:tcPr>
            <w:tcW w:w="5098" w:type="dxa"/>
          </w:tcPr>
          <w:p w14:paraId="59AA0E37"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t>Young people are more willing than other age groups to take physical risks. This makes them able to take part in a resistance because…</w:t>
            </w:r>
          </w:p>
        </w:tc>
        <w:tc>
          <w:tcPr>
            <w:tcW w:w="5103" w:type="dxa"/>
          </w:tcPr>
          <w:p w14:paraId="6BF0389B"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t>Young people will soon be able to vote. This makes them able to take part in a resistance because…</w:t>
            </w:r>
          </w:p>
        </w:tc>
        <w:tc>
          <w:tcPr>
            <w:tcW w:w="5238" w:type="dxa"/>
          </w:tcPr>
          <w:p w14:paraId="79B89056"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t>Young people are idealistic. This makes them able to take part in a resistance because…</w:t>
            </w:r>
          </w:p>
        </w:tc>
      </w:tr>
      <w:tr w:rsidR="00563CFC" w:rsidRPr="00F73372" w14:paraId="4DD636EF" w14:textId="77777777" w:rsidTr="001F7234">
        <w:trPr>
          <w:trHeight w:val="2009"/>
        </w:trPr>
        <w:tc>
          <w:tcPr>
            <w:tcW w:w="5098" w:type="dxa"/>
          </w:tcPr>
          <w:p w14:paraId="0CB30DB8"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t>Young people do not have children. This makes them able to take part in a resistance because…</w:t>
            </w:r>
          </w:p>
        </w:tc>
        <w:tc>
          <w:tcPr>
            <w:tcW w:w="5103" w:type="dxa"/>
          </w:tcPr>
          <w:p w14:paraId="4C220DEE" w14:textId="77777777" w:rsidR="00563CFC" w:rsidRPr="00F73372" w:rsidRDefault="00563CFC" w:rsidP="00563CFC">
            <w:pPr>
              <w:spacing w:before="120" w:after="120"/>
              <w:rPr>
                <w:rFonts w:ascii="Arial" w:hAnsi="Arial" w:cs="Arial"/>
                <w:sz w:val="21"/>
                <w:szCs w:val="21"/>
              </w:rPr>
            </w:pPr>
            <w:r w:rsidRPr="00F73372">
              <w:rPr>
                <w:rFonts w:ascii="Arial" w:hAnsi="Arial" w:cs="Arial"/>
                <w:sz w:val="21"/>
                <w:szCs w:val="21"/>
              </w:rPr>
              <w:t>There are lots of young people joining together as part of resistance movements. This makes them able to take part in a resistance because…</w:t>
            </w:r>
          </w:p>
        </w:tc>
        <w:tc>
          <w:tcPr>
            <w:tcW w:w="5238" w:type="dxa"/>
          </w:tcPr>
          <w:p w14:paraId="517D453E" w14:textId="77777777" w:rsidR="00563CFC" w:rsidRPr="00F73372" w:rsidRDefault="00563CFC" w:rsidP="00563CFC">
            <w:pPr>
              <w:spacing w:before="120" w:after="120"/>
              <w:rPr>
                <w:rFonts w:ascii="Arial" w:hAnsi="Arial" w:cs="Arial"/>
                <w:sz w:val="21"/>
                <w:szCs w:val="21"/>
              </w:rPr>
            </w:pPr>
          </w:p>
        </w:tc>
      </w:tr>
    </w:tbl>
    <w:p w14:paraId="49F30933" w14:textId="77777777" w:rsidR="00563CFC" w:rsidRDefault="00563CFC"/>
    <w:sectPr w:rsidR="00563CFC" w:rsidSect="00533E9B">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86F43" w14:textId="77777777" w:rsidR="008A5F28" w:rsidRDefault="008A5F28" w:rsidP="001101CB">
      <w:pPr>
        <w:spacing w:after="0" w:line="240" w:lineRule="auto"/>
      </w:pPr>
      <w:r>
        <w:separator/>
      </w:r>
    </w:p>
  </w:endnote>
  <w:endnote w:type="continuationSeparator" w:id="0">
    <w:p w14:paraId="7AF24DF2" w14:textId="77777777" w:rsidR="008A5F28" w:rsidRDefault="008A5F28" w:rsidP="00110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7044D9" w14:textId="77777777" w:rsidR="008A5F28" w:rsidRDefault="008A5F28" w:rsidP="001101CB">
      <w:pPr>
        <w:spacing w:after="0" w:line="240" w:lineRule="auto"/>
      </w:pPr>
      <w:r>
        <w:separator/>
      </w:r>
    </w:p>
  </w:footnote>
  <w:footnote w:type="continuationSeparator" w:id="0">
    <w:p w14:paraId="5A2B53EE" w14:textId="77777777" w:rsidR="008A5F28" w:rsidRDefault="008A5F28" w:rsidP="001101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56B4F" w14:textId="5D6CF569" w:rsidR="001101CB" w:rsidRDefault="001101CB" w:rsidP="001101CB">
    <w:pPr>
      <w:pStyle w:val="Header"/>
      <w:jc w:val="center"/>
    </w:pPr>
    <w:r>
      <w:rPr>
        <w:noProof/>
      </w:rPr>
      <w:drawing>
        <wp:inline distT="0" distB="0" distL="0" distR="0" wp14:anchorId="380FA346" wp14:editId="4AF77E02">
          <wp:extent cx="1275064" cy="620888"/>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nguinTalks_RGB_BLK copy.jpg"/>
                  <pic:cNvPicPr/>
                </pic:nvPicPr>
                <pic:blipFill rotWithShape="1">
                  <a:blip r:embed="rId1">
                    <a:extLst>
                      <a:ext uri="{28A0092B-C50C-407E-A947-70E740481C1C}">
                        <a14:useLocalDpi xmlns:a14="http://schemas.microsoft.com/office/drawing/2010/main" val="0"/>
                      </a:ext>
                    </a:extLst>
                  </a:blip>
                  <a:srcRect l="16162" t="20235" r="16218" b="10774"/>
                  <a:stretch/>
                </pic:blipFill>
                <pic:spPr bwMode="auto">
                  <a:xfrm>
                    <a:off x="0" y="0"/>
                    <a:ext cx="1300296" cy="6331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D86EFC"/>
    <w:multiLevelType w:val="hybridMultilevel"/>
    <w:tmpl w:val="0668318A"/>
    <w:lvl w:ilvl="0" w:tplc="1AB011BE">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70E7401"/>
    <w:multiLevelType w:val="hybridMultilevel"/>
    <w:tmpl w:val="AD54FD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388"/>
    <w:rsid w:val="00011BBB"/>
    <w:rsid w:val="001101CB"/>
    <w:rsid w:val="001F7234"/>
    <w:rsid w:val="00275696"/>
    <w:rsid w:val="00533E9B"/>
    <w:rsid w:val="00563CFC"/>
    <w:rsid w:val="005C634C"/>
    <w:rsid w:val="005E3501"/>
    <w:rsid w:val="00627A4F"/>
    <w:rsid w:val="006326A7"/>
    <w:rsid w:val="00695B78"/>
    <w:rsid w:val="00805042"/>
    <w:rsid w:val="008A5F28"/>
    <w:rsid w:val="009E0E08"/>
    <w:rsid w:val="00A53F22"/>
    <w:rsid w:val="00AC5910"/>
    <w:rsid w:val="00B46388"/>
    <w:rsid w:val="00C751B4"/>
    <w:rsid w:val="00CC0573"/>
    <w:rsid w:val="00E342D8"/>
    <w:rsid w:val="00F733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41095"/>
  <w15:chartTrackingRefBased/>
  <w15:docId w15:val="{68611B6C-2A15-451B-B647-5C560BAF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6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0E08"/>
    <w:pPr>
      <w:ind w:left="720"/>
      <w:contextualSpacing/>
    </w:pPr>
  </w:style>
  <w:style w:type="paragraph" w:styleId="Header">
    <w:name w:val="header"/>
    <w:basedOn w:val="Normal"/>
    <w:link w:val="HeaderChar"/>
    <w:uiPriority w:val="99"/>
    <w:unhideWhenUsed/>
    <w:rsid w:val="001101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01CB"/>
  </w:style>
  <w:style w:type="paragraph" w:styleId="Footer">
    <w:name w:val="footer"/>
    <w:basedOn w:val="Normal"/>
    <w:link w:val="FooterChar"/>
    <w:uiPriority w:val="99"/>
    <w:unhideWhenUsed/>
    <w:rsid w:val="001101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01CB"/>
  </w:style>
  <w:style w:type="table" w:styleId="TableGridLight">
    <w:name w:val="Grid Table Light"/>
    <w:basedOn w:val="TableNormal"/>
    <w:uiPriority w:val="40"/>
    <w:rsid w:val="00695B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649215">
      <w:bodyDiv w:val="1"/>
      <w:marLeft w:val="0"/>
      <w:marRight w:val="0"/>
      <w:marTop w:val="0"/>
      <w:marBottom w:val="0"/>
      <w:divBdr>
        <w:top w:val="none" w:sz="0" w:space="0" w:color="auto"/>
        <w:left w:val="none" w:sz="0" w:space="0" w:color="auto"/>
        <w:bottom w:val="none" w:sz="0" w:space="0" w:color="auto"/>
        <w:right w:val="none" w:sz="0" w:space="0" w:color="auto"/>
      </w:divBdr>
    </w:div>
    <w:div w:id="325325346">
      <w:bodyDiv w:val="1"/>
      <w:marLeft w:val="0"/>
      <w:marRight w:val="0"/>
      <w:marTop w:val="0"/>
      <w:marBottom w:val="0"/>
      <w:divBdr>
        <w:top w:val="none" w:sz="0" w:space="0" w:color="auto"/>
        <w:left w:val="none" w:sz="0" w:space="0" w:color="auto"/>
        <w:bottom w:val="none" w:sz="0" w:space="0" w:color="auto"/>
        <w:right w:val="none" w:sz="0" w:space="0" w:color="auto"/>
      </w:divBdr>
    </w:div>
    <w:div w:id="668216715">
      <w:bodyDiv w:val="1"/>
      <w:marLeft w:val="0"/>
      <w:marRight w:val="0"/>
      <w:marTop w:val="0"/>
      <w:marBottom w:val="0"/>
      <w:divBdr>
        <w:top w:val="none" w:sz="0" w:space="0" w:color="auto"/>
        <w:left w:val="none" w:sz="0" w:space="0" w:color="auto"/>
        <w:bottom w:val="none" w:sz="0" w:space="0" w:color="auto"/>
        <w:right w:val="none" w:sz="0" w:space="0" w:color="auto"/>
      </w:divBdr>
    </w:div>
    <w:div w:id="143801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Hand</dc:creator>
  <cp:keywords/>
  <dc:description/>
  <cp:lastModifiedBy>Anderson, Lucy</cp:lastModifiedBy>
  <cp:revision>5</cp:revision>
  <dcterms:created xsi:type="dcterms:W3CDTF">2020-04-02T14:13:00Z</dcterms:created>
  <dcterms:modified xsi:type="dcterms:W3CDTF">2020-04-15T19:04:00Z</dcterms:modified>
</cp:coreProperties>
</file>